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97" w:rsidRDefault="00141E97">
      <w:pPr>
        <w:pStyle w:val="a3"/>
        <w:adjustRightInd/>
        <w:rPr>
          <w:rFonts w:hAnsi="Times New Roman" w:cs="Times New Roman"/>
          <w:spacing w:val="4"/>
        </w:rPr>
      </w:pPr>
      <w:r>
        <w:rPr>
          <w:rFonts w:hAnsi="Times New Roman" w:hint="eastAsia"/>
        </w:rPr>
        <w:t>様式第３号</w:t>
      </w:r>
      <w:r>
        <w:rPr>
          <w:rFonts w:hAnsi="Times New Roman" w:hint="eastAsia"/>
          <w:spacing w:val="-12"/>
        </w:rPr>
        <w:t>（第１１条関係）</w:t>
      </w:r>
    </w:p>
    <w:p w:rsidR="00141E97" w:rsidRDefault="00141E97">
      <w:pPr>
        <w:pStyle w:val="a3"/>
        <w:adjustRightInd/>
        <w:spacing w:line="468" w:lineRule="exact"/>
        <w:jc w:val="center"/>
        <w:rPr>
          <w:rFonts w:hAnsi="Times New Roman" w:cs="Times New Roman"/>
          <w:spacing w:val="4"/>
        </w:rPr>
      </w:pPr>
      <w:r>
        <w:rPr>
          <w:rFonts w:hAnsi="Times New Roman" w:hint="eastAsia"/>
          <w:sz w:val="24"/>
          <w:szCs w:val="24"/>
        </w:rPr>
        <w:t>特定建設工事共同企業体誓約書</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rPr>
          <w:rFonts w:hAnsi="Times New Roman" w:hint="eastAsia"/>
        </w:rPr>
        <w:t xml:space="preserve">　　　　　　　　　　　特定建設工事共同企業体は、入札参加に当たり、法令等を遵守し、談合等により入札の公正を害するような行為をしないこと及び下記事項を遵守することを誓約します。</w:t>
      </w:r>
    </w:p>
    <w:p w:rsidR="00141E97" w:rsidRDefault="00141E97">
      <w:pPr>
        <w:pStyle w:val="a3"/>
        <w:adjustRightInd/>
        <w:jc w:val="center"/>
        <w:rPr>
          <w:rFonts w:hAnsi="Times New Roman" w:cs="Times New Roman"/>
          <w:spacing w:val="4"/>
        </w:rPr>
      </w:pPr>
      <w:r>
        <w:rPr>
          <w:rFonts w:hAnsi="Times New Roman" w:hint="eastAsia"/>
        </w:rPr>
        <w:t>記</w:t>
      </w:r>
    </w:p>
    <w:p w:rsidR="00141E97" w:rsidRDefault="00141E97">
      <w:pPr>
        <w:pStyle w:val="a3"/>
        <w:adjustRightInd/>
        <w:rPr>
          <w:rFonts w:hAnsi="Times New Roman" w:cs="Times New Roman"/>
          <w:spacing w:val="4"/>
        </w:rPr>
      </w:pPr>
      <w:r>
        <w:rPr>
          <w:rFonts w:hAnsi="Times New Roman" w:hint="eastAsia"/>
        </w:rPr>
        <w:t>１　建設業等の持続的な発展に必要な人材の確保と事業間における公平で健全な競争環境　の構築を図るため、社会保険等の加入徹底に取り組むこと。</w:t>
      </w:r>
    </w:p>
    <w:p w:rsidR="00141E97" w:rsidRDefault="00141E97">
      <w:pPr>
        <w:pStyle w:val="a3"/>
        <w:adjustRightInd/>
        <w:rPr>
          <w:rFonts w:hAnsi="Times New Roman" w:cs="Times New Roman"/>
          <w:spacing w:val="4"/>
        </w:rPr>
      </w:pPr>
      <w:r>
        <w:rPr>
          <w:rFonts w:hAnsi="Times New Roman" w:hint="eastAsia"/>
        </w:rPr>
        <w:t>２</w:t>
      </w:r>
      <w:r>
        <w:t xml:space="preserve">  </w:t>
      </w:r>
      <w:r>
        <w:rPr>
          <w:rFonts w:hAnsi="Times New Roman" w:hint="eastAsia"/>
        </w:rPr>
        <w:t>下請業者を活用する際には、</w:t>
      </w:r>
      <w:r w:rsidR="000C446F">
        <w:rPr>
          <w:rFonts w:hAnsi="Times New Roman" w:hint="eastAsia"/>
        </w:rPr>
        <w:t>昭和村</w:t>
      </w:r>
      <w:r>
        <w:rPr>
          <w:rFonts w:hAnsi="Times New Roman" w:hint="eastAsia"/>
        </w:rPr>
        <w:t>内業者を優先的に活用すること。また、資材調達　については、可能な限り地場産品を活用し、</w:t>
      </w:r>
      <w:r w:rsidR="000C446F">
        <w:rPr>
          <w:rFonts w:hAnsi="Times New Roman" w:hint="eastAsia"/>
        </w:rPr>
        <w:t>昭和村</w:t>
      </w:r>
      <w:r>
        <w:rPr>
          <w:rFonts w:hAnsi="Times New Roman" w:hint="eastAsia"/>
        </w:rPr>
        <w:t>内業者から調達すること。</w:t>
      </w:r>
    </w:p>
    <w:p w:rsidR="00141E97" w:rsidRDefault="00141E97">
      <w:pPr>
        <w:pStyle w:val="a3"/>
        <w:adjustRightInd/>
        <w:rPr>
          <w:rFonts w:hAnsi="Times New Roman" w:cs="Times New Roman"/>
          <w:spacing w:val="4"/>
        </w:rPr>
      </w:pPr>
      <w:r>
        <w:rPr>
          <w:rFonts w:hAnsi="Times New Roman" w:hint="eastAsia"/>
        </w:rPr>
        <w:t>３　この工事に係る設計業務等の受託者又は当該受託者と資本若しくは人事面において関　連がないこと。</w:t>
      </w:r>
    </w:p>
    <w:p w:rsidR="00141E97" w:rsidRDefault="00141E97">
      <w:pPr>
        <w:pStyle w:val="a3"/>
        <w:adjustRightInd/>
        <w:rPr>
          <w:rFonts w:hAnsi="Times New Roman" w:cs="Times New Roman"/>
          <w:spacing w:val="4"/>
        </w:rPr>
      </w:pPr>
      <w:r>
        <w:rPr>
          <w:rFonts w:hAnsi="Times New Roman" w:hint="eastAsia"/>
        </w:rPr>
        <w:t>４　当該建設工事に対応する建設業法の許可業種に係る監理技術者又は国家資格を有する　主任技術者を工事現場に専任で配置できること。</w:t>
      </w:r>
    </w:p>
    <w:p w:rsidR="00141E97" w:rsidRDefault="00141E97">
      <w:pPr>
        <w:pStyle w:val="a3"/>
        <w:adjustRightInd/>
        <w:rPr>
          <w:rFonts w:hAnsi="Times New Roman" w:cs="Times New Roman"/>
          <w:spacing w:val="4"/>
        </w:rPr>
      </w:pPr>
    </w:p>
    <w:p w:rsidR="00141E97" w:rsidRDefault="00141E97">
      <w:pPr>
        <w:pStyle w:val="a3"/>
        <w:adjustRightInd/>
        <w:rPr>
          <w:rFonts w:hAnsi="Times New Roman" w:cs="Times New Roman"/>
          <w:spacing w:val="4"/>
        </w:rPr>
      </w:pPr>
      <w:r>
        <w:t xml:space="preserve">  </w:t>
      </w:r>
      <w:r>
        <w:rPr>
          <w:rFonts w:hAnsi="Times New Roman" w:hint="eastAsia"/>
        </w:rPr>
        <w:t xml:space="preserve">　　　　年　　月　　日</w:t>
      </w:r>
    </w:p>
    <w:p w:rsidR="00141E97" w:rsidRDefault="00141E97">
      <w:pPr>
        <w:pStyle w:val="a3"/>
        <w:adjustRightInd/>
        <w:rPr>
          <w:rFonts w:hAnsi="Times New Roman" w:cs="Times New Roman"/>
          <w:spacing w:val="4"/>
        </w:rPr>
      </w:pPr>
      <w:r>
        <w:t xml:space="preserve">                        </w:t>
      </w:r>
      <w:r>
        <w:rPr>
          <w:rFonts w:hAnsi="Times New Roman" w:hint="eastAsia"/>
        </w:rPr>
        <w:t>特定企業体の名称</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特定建設工事共同企業体</w:t>
      </w:r>
    </w:p>
    <w:p w:rsidR="00141E97" w:rsidRDefault="00141E97">
      <w:pPr>
        <w:pStyle w:val="a3"/>
        <w:adjustRightInd/>
        <w:rPr>
          <w:rFonts w:hAnsi="Times New Roman" w:cs="Times New Roman"/>
          <w:spacing w:val="4"/>
        </w:rPr>
      </w:pPr>
      <w:r>
        <w:rPr>
          <w:rFonts w:hAnsi="Times New Roman" w:hint="eastAsia"/>
        </w:rPr>
        <w:t xml:space="preserve">　　　　　　　　　　　　代表者</w:t>
      </w:r>
      <w:r>
        <w:t xml:space="preserve">  </w:t>
      </w:r>
      <w:r>
        <w:rPr>
          <w:rFonts w:hAnsi="Times New Roman" w:hint="eastAsia"/>
        </w:rPr>
        <w:t xml:space="preserve">所　</w:t>
      </w:r>
      <w:r>
        <w:t xml:space="preserve"> </w:t>
      </w:r>
      <w:r>
        <w:rPr>
          <w:rFonts w:hAnsi="Times New Roman" w:hint="eastAsia"/>
        </w:rPr>
        <w:t>在</w:t>
      </w:r>
      <w:r>
        <w:t xml:space="preserve"> </w:t>
      </w:r>
      <w:r>
        <w:rPr>
          <w:rFonts w:hAnsi="Times New Roman" w:hint="eastAsia"/>
        </w:rPr>
        <w:t xml:space="preserve">　地　　　　　　　　　　　　　　</w:t>
      </w:r>
    </w:p>
    <w:p w:rsidR="00141E97" w:rsidRDefault="00141E97">
      <w:pPr>
        <w:kinsoku/>
        <w:overflowPunct/>
        <w:adjustRightInd/>
        <w:rPr>
          <w:rFonts w:hAnsi="Times New Roman" w:cs="Times New Roman"/>
          <w:spacing w:val="4"/>
        </w:rPr>
      </w:pPr>
      <w:r>
        <w:t xml:space="preserve">                                </w:t>
      </w:r>
      <w:r>
        <w:rPr>
          <w:rFonts w:hAnsi="Times New Roman" w:hint="eastAsia"/>
        </w:rPr>
        <w:t>商号又は名称</w:t>
      </w:r>
    </w:p>
    <w:p w:rsidR="00141E97" w:rsidRDefault="00141E97">
      <w:pPr>
        <w:kinsoku/>
        <w:overflowPunct/>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141E97" w:rsidRDefault="00141E97">
      <w:pPr>
        <w:kinsoku/>
        <w:overflowPunct/>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在</w:t>
      </w:r>
      <w:r>
        <w:t xml:space="preserve"> </w:t>
      </w:r>
      <w:r>
        <w:rPr>
          <w:rFonts w:hAnsi="Times New Roman" w:hint="eastAsia"/>
        </w:rPr>
        <w:t xml:space="preserve">　地　　　　　　　　　　　　　　</w:t>
      </w:r>
    </w:p>
    <w:p w:rsidR="00141E97" w:rsidRDefault="00141E97">
      <w:pPr>
        <w:kinsoku/>
        <w:overflowPunct/>
        <w:adjustRightInd/>
        <w:rPr>
          <w:rFonts w:hAnsi="Times New Roman" w:cs="Times New Roman"/>
          <w:spacing w:val="4"/>
        </w:rPr>
      </w:pPr>
      <w:r>
        <w:rPr>
          <w:rFonts w:hAnsi="Times New Roman" w:hint="eastAsia"/>
        </w:rPr>
        <w:t xml:space="preserve">　　　　　　　　　　　　　　　　商号又は名称</w:t>
      </w:r>
    </w:p>
    <w:p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rsidR="005D59AA" w:rsidRDefault="005D59AA">
      <w:pPr>
        <w:pStyle w:val="a3"/>
        <w:adjustRightInd/>
        <w:ind w:left="454"/>
        <w:rPr>
          <w:rFonts w:hAnsi="Times New Roman"/>
        </w:rPr>
      </w:pPr>
    </w:p>
    <w:p w:rsidR="005D59AA" w:rsidRDefault="005D59AA">
      <w:pPr>
        <w:pStyle w:val="a3"/>
        <w:adjustRightInd/>
        <w:ind w:left="454"/>
        <w:rPr>
          <w:rFonts w:hAnsi="Times New Roman"/>
        </w:rPr>
      </w:pPr>
    </w:p>
    <w:p w:rsidR="00141E97" w:rsidRDefault="000C446F">
      <w:pPr>
        <w:pStyle w:val="a3"/>
        <w:adjustRightInd/>
        <w:ind w:left="454"/>
        <w:rPr>
          <w:rFonts w:hAnsi="Times New Roman" w:cs="Times New Roman"/>
          <w:spacing w:val="4"/>
        </w:rPr>
      </w:pPr>
      <w:bookmarkStart w:id="0" w:name="_GoBack"/>
      <w:bookmarkEnd w:id="0"/>
      <w:r>
        <w:rPr>
          <w:rFonts w:hAnsi="Times New Roman" w:hint="eastAsia"/>
        </w:rPr>
        <w:t>昭和村</w:t>
      </w:r>
      <w:r w:rsidR="00141E97">
        <w:rPr>
          <w:rFonts w:hAnsi="Times New Roman" w:hint="eastAsia"/>
        </w:rPr>
        <w:t>長　様</w:t>
      </w:r>
    </w:p>
    <w:p w:rsidR="00110C45" w:rsidRDefault="00110C45">
      <w:pPr>
        <w:pStyle w:val="a3"/>
        <w:adjustRightInd/>
        <w:rPr>
          <w:rFonts w:hAnsi="Times New Roman"/>
        </w:rPr>
      </w:pPr>
    </w:p>
    <w:sectPr w:rsidR="00110C45">
      <w:footnotePr>
        <w:numFmt w:val="decimalFullWidth"/>
      </w:footnotePr>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600" w:rsidRDefault="00081600">
      <w:r>
        <w:separator/>
      </w:r>
    </w:p>
  </w:endnote>
  <w:endnote w:type="continuationSeparator" w:id="0">
    <w:p w:rsidR="00081600" w:rsidRDefault="000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600" w:rsidRDefault="00081600">
      <w:r>
        <w:rPr>
          <w:rFonts w:hAnsi="Times New Roman" w:cs="Times New Roman"/>
          <w:color w:val="auto"/>
          <w:sz w:val="2"/>
          <w:szCs w:val="2"/>
        </w:rPr>
        <w:continuationSeparator/>
      </w:r>
    </w:p>
  </w:footnote>
  <w:footnote w:type="continuationSeparator" w:id="0">
    <w:p w:rsidR="00081600" w:rsidRDefault="0008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6375"/>
    <w:multiLevelType w:val="singleLevel"/>
    <w:tmpl w:val="00000000"/>
    <w:name w:val="※"/>
    <w:lvl w:ilvl="0">
      <w:numFmt w:val="bullet"/>
      <w:lvlText w:val="※"/>
      <w:lvlJc w:val="left"/>
      <w:pPr>
        <w:tabs>
          <w:tab w:val="num" w:pos="454"/>
        </w:tabs>
        <w:ind w:left="454" w:hanging="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45"/>
    <w:rsid w:val="00081600"/>
    <w:rsid w:val="000C446F"/>
    <w:rsid w:val="00110C45"/>
    <w:rsid w:val="00141E97"/>
    <w:rsid w:val="002C70A3"/>
    <w:rsid w:val="005C1F37"/>
    <w:rsid w:val="005D59AA"/>
    <w:rsid w:val="0076099F"/>
    <w:rsid w:val="00766629"/>
    <w:rsid w:val="00857D9B"/>
    <w:rsid w:val="00980BA8"/>
    <w:rsid w:val="00A6107E"/>
    <w:rsid w:val="00C32354"/>
    <w:rsid w:val="00EC0E17"/>
    <w:rsid w:val="00F5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1649FB"/>
  <w14:defaultImageDpi w14:val="0"/>
  <w15:docId w15:val="{B66AAC3F-E105-45B2-9B92-E37D57D8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Balloon Text"/>
    <w:basedOn w:val="a"/>
    <w:link w:val="a7"/>
    <w:uiPriority w:val="99"/>
    <w:rsid w:val="002C70A3"/>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2C70A3"/>
    <w:rPr>
      <w:rFonts w:asciiTheme="majorHAnsi" w:eastAsiaTheme="majorEastAsia" w:hAnsiTheme="majorHAnsi" w:cs="Times New Roman"/>
      <w:color w:val="000000"/>
      <w:kern w:val="0"/>
      <w:sz w:val="18"/>
      <w:szCs w:val="18"/>
    </w:rPr>
  </w:style>
  <w:style w:type="paragraph" w:styleId="a8">
    <w:name w:val="header"/>
    <w:basedOn w:val="a"/>
    <w:link w:val="a9"/>
    <w:uiPriority w:val="99"/>
    <w:rsid w:val="00F530B9"/>
    <w:pPr>
      <w:tabs>
        <w:tab w:val="center" w:pos="4252"/>
        <w:tab w:val="right" w:pos="8504"/>
      </w:tabs>
      <w:snapToGrid w:val="0"/>
    </w:pPr>
  </w:style>
  <w:style w:type="character" w:customStyle="1" w:styleId="a9">
    <w:name w:val="ヘッダー (文字)"/>
    <w:basedOn w:val="a0"/>
    <w:link w:val="a8"/>
    <w:uiPriority w:val="99"/>
    <w:rsid w:val="00F530B9"/>
    <w:rPr>
      <w:rFonts w:ascii="ＭＳ 明朝" w:hAnsi="ＭＳ 明朝" w:cs="ＭＳ 明朝"/>
      <w:color w:val="000000"/>
      <w:kern w:val="0"/>
      <w:sz w:val="22"/>
      <w:szCs w:val="22"/>
    </w:rPr>
  </w:style>
  <w:style w:type="paragraph" w:styleId="aa">
    <w:name w:val="footer"/>
    <w:basedOn w:val="a"/>
    <w:link w:val="ab"/>
    <w:uiPriority w:val="99"/>
    <w:rsid w:val="00F530B9"/>
    <w:pPr>
      <w:tabs>
        <w:tab w:val="center" w:pos="4252"/>
        <w:tab w:val="right" w:pos="8504"/>
      </w:tabs>
      <w:snapToGrid w:val="0"/>
    </w:pPr>
  </w:style>
  <w:style w:type="character" w:customStyle="1" w:styleId="ab">
    <w:name w:val="フッター (文字)"/>
    <w:basedOn w:val="a0"/>
    <w:link w:val="aa"/>
    <w:uiPriority w:val="99"/>
    <w:rsid w:val="00F530B9"/>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C-zaim21</dc:creator>
  <cp:lastModifiedBy>C-zaim21</cp:lastModifiedBy>
  <cp:revision>4</cp:revision>
  <dcterms:created xsi:type="dcterms:W3CDTF">2021-04-10T05:08:00Z</dcterms:created>
  <dcterms:modified xsi:type="dcterms:W3CDTF">2021-04-23T07:14:00Z</dcterms:modified>
</cp:coreProperties>
</file>